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D" w:rsidRPr="00E30E7E" w:rsidRDefault="00EE06FD" w:rsidP="00EE06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E7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EE06FD" w:rsidRPr="00E30E7E" w:rsidRDefault="00EE06FD" w:rsidP="00EE06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7E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E30E7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7A72" w:rsidRPr="00E30E7E">
        <w:rPr>
          <w:rFonts w:ascii="Times New Roman" w:hAnsi="Times New Roman" w:cs="Times New Roman"/>
          <w:bCs/>
          <w:sz w:val="24"/>
          <w:szCs w:val="24"/>
        </w:rPr>
        <w:t>Спрос на труд и его факторы</w:t>
      </w:r>
      <w:r w:rsidRPr="00E30E7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30E7E" w:rsidRPr="00E30E7E" w:rsidRDefault="00EE06FD" w:rsidP="00E30E7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E30E7E">
        <w:rPr>
          <w:rFonts w:eastAsia="Calibri"/>
          <w:b/>
          <w:bCs/>
        </w:rPr>
        <w:t>Цели урока:</w:t>
      </w:r>
      <w:r w:rsidRPr="00E30E7E">
        <w:rPr>
          <w:rFonts w:eastAsia="Calibri"/>
        </w:rPr>
        <w:t xml:space="preserve"> </w:t>
      </w:r>
      <w:r w:rsidR="00E30E7E" w:rsidRPr="00E30E7E">
        <w:t xml:space="preserve"> сформулировать понятие «рынок труда», объяснить особенности его функционирования и экономическую природу, </w:t>
      </w:r>
      <w:proofErr w:type="gramStart"/>
      <w:r w:rsidR="00E30E7E" w:rsidRPr="00E30E7E">
        <w:t>рассмотреть</w:t>
      </w:r>
      <w:proofErr w:type="gramEnd"/>
      <w:r w:rsidR="00E30E7E" w:rsidRPr="00E30E7E">
        <w:t xml:space="preserve"> что выступает в качестве спроса на рынке труда.</w:t>
      </w:r>
    </w:p>
    <w:p w:rsidR="00EE06FD" w:rsidRPr="00E30E7E" w:rsidRDefault="00EE06FD" w:rsidP="00EE06FD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E30E7E">
        <w:rPr>
          <w:rFonts w:eastAsia="Calibri"/>
          <w:b/>
          <w:bCs/>
        </w:rPr>
        <w:t xml:space="preserve"> План урока:</w:t>
      </w:r>
    </w:p>
    <w:p w:rsidR="00EE06FD" w:rsidRPr="00E30E7E" w:rsidRDefault="00947A72" w:rsidP="00EE06FD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E7E">
        <w:rPr>
          <w:rFonts w:ascii="Times New Roman" w:hAnsi="Times New Roman" w:cs="Times New Roman"/>
          <w:bCs/>
          <w:sz w:val="24"/>
          <w:szCs w:val="24"/>
        </w:rPr>
        <w:t>Рынок труда</w:t>
      </w:r>
      <w:r w:rsidR="00EE06FD" w:rsidRPr="00E30E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E06FD" w:rsidRPr="00E30E7E" w:rsidRDefault="00947A72" w:rsidP="00EE06FD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7E">
        <w:rPr>
          <w:rFonts w:ascii="Times New Roman" w:hAnsi="Times New Roman" w:cs="Times New Roman"/>
          <w:bCs/>
          <w:sz w:val="24"/>
          <w:szCs w:val="24"/>
        </w:rPr>
        <w:t>Спрос на труд</w:t>
      </w:r>
    </w:p>
    <w:p w:rsidR="00EE06FD" w:rsidRPr="00E30E7E" w:rsidRDefault="00EE06FD" w:rsidP="00EE06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E7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EE06FD" w:rsidRPr="00E30E7E" w:rsidRDefault="00EE06FD" w:rsidP="00EE06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7E">
        <w:rPr>
          <w:rFonts w:ascii="Times New Roman" w:eastAsia="Calibri" w:hAnsi="Times New Roman" w:cs="Times New Roman"/>
          <w:sz w:val="24"/>
          <w:szCs w:val="24"/>
        </w:rPr>
        <w:t>Прочитать теорию.</w:t>
      </w:r>
    </w:p>
    <w:p w:rsidR="00EE06FD" w:rsidRPr="00E30E7E" w:rsidRDefault="00EE06FD" w:rsidP="00EE06F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7E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EE06FD" w:rsidRPr="00E30E7E" w:rsidRDefault="00EE06FD" w:rsidP="00EE06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E30E7E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E30E7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Pr="00E30E7E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0"/>
    <w:p w:rsidR="00EE06FD" w:rsidRPr="00E30E7E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6FD" w:rsidRPr="00E30E7E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hyperlink r:id="rId7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рынке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труда продают и покупают трудовые услуги, связанные с использованием умственных и физических способностей людей, а также их навыков и опыта для производства экономических благ Роль рынка труда в </w:t>
      </w:r>
      <w:hyperlink r:id="rId8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экономике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каждой страны чрезвычайно велика в силу того, что подавляющее большинство людей в любой стране получают </w:t>
      </w:r>
      <w:hyperlink r:id="rId9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доходы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именно благодаря ему, продавая свой труд.</w:t>
      </w:r>
      <w:proofErr w:type="gramEnd"/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рынок труда соединяет людей, желающих продать свои трудовые услуги, и организации, которые хотят эти услуги купить для осуществления своей деятельности. Последние обычно обозначаются терминами «работодатели» или «наниматели».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Рынок труда</w:t>
      </w:r>
      <w:r w:rsidRPr="00EE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совокупность экономических и юридических взаимоотношений, позволяющих людям обменять свои трудовые услуги на </w:t>
      </w:r>
      <w:hyperlink r:id="rId10" w:history="1">
        <w:r w:rsidRPr="00EE06F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заработную плату</w:t>
        </w:r>
      </w:hyperlink>
      <w:r w:rsidRPr="00EE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другие выгоды, которые фирмы согласны им предоставить в обмен на эти услуги.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продавцов на рынке труда чрезвычайно разнообразен. В него входят и шахтер, нанимающийся для добычи угля под землей, и рок-певец, подписывающий </w:t>
      </w:r>
      <w:hyperlink r:id="rId11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проведение концертов в лучших залах страны, и ученый, получающий </w:t>
      </w:r>
      <w:hyperlink r:id="rId12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деньги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проведения нужных заказчику исследований, и министр, которому </w:t>
      </w:r>
      <w:hyperlink r:id="rId13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платит жалованье за руководство определенной сферой деятельности.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предлагают на рынке труда свои трудовые услуги в надежде получить место работы, где за использование этих услуг им будут платить. Но успешность продаж у всех различна: кто-то находит место без проблем, а кто-то месяцами </w:t>
      </w:r>
      <w:proofErr w:type="gramStart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</w:t>
      </w:r>
      <w:proofErr w:type="gramEnd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работы, кто-то получает за свой труд доходы, позволяющие жить в роскоши, а кому-то едва хватает заработков, чтобы прокормить </w:t>
      </w:r>
      <w:hyperlink r:id="rId14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семью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родаваемый товар — трудовые услуги:</w:t>
      </w:r>
    </w:p>
    <w:p w:rsidR="00EE06FD" w:rsidRPr="00EE06FD" w:rsidRDefault="00EE06FD" w:rsidP="00EE06FD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</w:t>
      </w:r>
      <w:proofErr w:type="gramStart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разнообразен</w:t>
      </w:r>
      <w:proofErr w:type="gramEnd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(трудовые услуги официанта и трудовые услуги банкира весьма различны между собой);</w:t>
      </w:r>
    </w:p>
    <w:p w:rsidR="00EE06FD" w:rsidRPr="00EE06FD" w:rsidRDefault="00EE06FD" w:rsidP="00EE06FD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 отдельно от людей, которые оказывают эти услуги.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придает функционированию рынка труда несколько существенных особенностей:</w:t>
      </w:r>
    </w:p>
    <w:p w:rsidR="00EE06FD" w:rsidRPr="00EE06FD" w:rsidRDefault="00EE06FD" w:rsidP="00EE06FD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здесь предъявляется не на трудовые услуги вообще, а на услуги определенного типа и сложности (например, не на услуги шоферов вообще, а на услуги водителей автобусов с определенным уровнем квалификации и опыта);</w:t>
      </w:r>
    </w:p>
    <w:p w:rsidR="00EE06FD" w:rsidRPr="00EE06FD" w:rsidRDefault="00EE06FD" w:rsidP="00EE06FD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gramStart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общенациональным</w:t>
      </w:r>
      <w:proofErr w:type="gramEnd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местные рынки труда (например, рынок труда Ивановской области или рынок труда Краснодарского края), на которых соотношения спроса на трудовые услуги одного и того же типа и их предложения могут существенно различаться;</w:t>
      </w:r>
    </w:p>
    <w:p w:rsidR="00EE06FD" w:rsidRPr="00EE06FD" w:rsidRDefault="00EE06FD" w:rsidP="00EE06FD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трудовых услуг может варьироваться в силу того, что люди способны менять профессию, овладевая иной квалификацией.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событий на рынке труда тесно связано с тем, как ведет себя трудоспособное (или, как иногда говорят, экономически активное) население, выступающее на нем продавцом. Под трудоспособным населением понимают людей трудоспособного возраста, которые могут и желают продать свои трудовые услуги.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рынок труда балансируется тем легче, а хозяйство любой страны развивается, как правило, тем лучше, чем больше мобильность трудоспособного населения страны. При этом мобильность бывает двух видов:</w:t>
      </w:r>
    </w:p>
    <w:p w:rsidR="00EE06FD" w:rsidRPr="00EE06FD" w:rsidRDefault="00EE06FD" w:rsidP="00EE06FD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профессиональная;</w:t>
      </w:r>
    </w:p>
    <w:p w:rsidR="00EE06FD" w:rsidRPr="00EE06FD" w:rsidRDefault="00EE06FD" w:rsidP="00EE06FD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территориальная.</w:t>
      </w:r>
    </w:p>
    <w:p w:rsidR="00EE06FD" w:rsidRPr="00E30E7E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профессиональной мобильностью трудящихся понимается способность </w:t>
      </w:r>
      <w:hyperlink r:id="rId15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овладевать разными профессиями и</w:t>
      </w:r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переучиваться в течение жизни.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территориальной мобильностью трудоспособного населения понимают способность и готовность людей менять </w:t>
      </w:r>
      <w:hyperlink r:id="rId16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место жительства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ради получения работы.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американские рабочие и служащие за свою жизнь меняют место работы 10 и более раз, из-за чего средний срок работы на одном месте сократился в </w:t>
      </w:r>
      <w:hyperlink r:id="rId17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3,6 года.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ынок труда — это рынок не первичного спроса (с ним мы встречаемся на рынках товаров и услуг), а спроса производного.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Заработная плата</w:t>
      </w:r>
      <w:r w:rsidRPr="00EE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денежная сумма, выплачиваемая работнику за трудовые услуги, оказанные им в течение определенного периода (час, смена, месяц) или необходимые для выполнения определенного объема работы (например, изготовление одной </w:t>
      </w:r>
      <w:hyperlink r:id="rId18" w:history="1">
        <w:r w:rsidRPr="00EE06F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детали</w:t>
        </w:r>
      </w:hyperlink>
      <w:r w:rsidRPr="00EE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Производный спрос</w:t>
      </w:r>
      <w:r w:rsidRPr="00EE0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спрос на факторы производства, порождаемый необходимостью их использования для производства товаров и услуг.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способность трудиться как таковая (т. е. свободное время и навыки) даже самого квалифицированного работника (например, токаря или парикмахера) никому не нужна. Ее нельзя потребить впрямую. И время труда, и навыки любого рода приобретают ценность для </w:t>
      </w:r>
      <w:hyperlink r:id="rId19" w:history="1">
        <w:r w:rsidRPr="00EE0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 превращаются в интересующий рынок товар! — только в том случае, если есть спрос на товары и услуги, для производства которых нужно это время и эти навыки. Иными словами, трудовые способности токаря могут быть проданы на рынке труда лишь в том случае, если в стране есть спрос на данный вид услуг. Да и самый искусный парикмахер может получить место лишь в том случае, если люди готовы платить за услуги парикмахерских, а не предпочитают стричься дома по старинной русской моде — «под горшок».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число работников, которые могут получить работу (продать свое время и навыки), прямо определяется положением дел в экономике. Именно это обстоятельство и иллюстрирует рис. 7-1.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9AF168" wp14:editId="5C2BD2E2">
            <wp:extent cx="3712281" cy="2283180"/>
            <wp:effectExtent l="0" t="0" r="2540" b="3175"/>
            <wp:docPr id="1" name="Рисунок 1" descr="Взаимосвязь между товарными рынками и занят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имосвязь между товарными рынками и занятостью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94" cy="229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7-1. Взаимосвязь между товарными рынками и занятостью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на рис. 7-1, если ситуация на рынке определяется кривой «Спрос-1», то занятость составит 9 условных работников (фигурки, изображенные ниже оси «Объем продаж»). Но если спрос на товар возрастет (кривая спроса сдвинется вправо-вверх до положения «Спрос-2»), то станет возможно продать больше товаров. Для их выпуска потребуется и больше работников. В итоге работу получат еще 4 условных </w:t>
      </w:r>
      <w:proofErr w:type="gramStart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общая занятость возрастет до 13 человек.</w:t>
      </w:r>
    </w:p>
    <w:p w:rsidR="00EE06FD" w:rsidRPr="00EE06FD" w:rsidRDefault="00EE06FD" w:rsidP="00EE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же 9 условных работников, изображенных на этом рисунке, дела не будет. То дополнительное количество товаров, которое может быть произведено с использованием их времени и навыков, рынком не востребовано. А значит, их трудовые возможности обществу не нужны.</w:t>
      </w:r>
    </w:p>
    <w:p w:rsidR="00EE06FD" w:rsidRPr="00EE06FD" w:rsidRDefault="00EE06FD" w:rsidP="00EE06F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Производность спроса на рынке труда определяет зависимость ситуации на нем от положения дел на товарных рынках, т. е. как бы задает рамки, в которых здесь может развиваться рыночный торг.</w:t>
      </w:r>
    </w:p>
    <w:p w:rsidR="00E30E7E" w:rsidRPr="00E30E7E" w:rsidRDefault="00E30E7E" w:rsidP="00EE06FD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0E7E" w:rsidRPr="00E30E7E" w:rsidRDefault="00E30E7E" w:rsidP="00EE06FD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E7E">
        <w:rPr>
          <w:rFonts w:ascii="Times New Roman" w:eastAsia="Calibri" w:hAnsi="Times New Roman" w:cs="Times New Roman"/>
          <w:b/>
          <w:bCs/>
          <w:sz w:val="24"/>
          <w:szCs w:val="24"/>
        </w:rPr>
        <w:t>Задания</w:t>
      </w:r>
    </w:p>
    <w:p w:rsidR="00E30E7E" w:rsidRPr="00E30E7E" w:rsidRDefault="00E30E7E" w:rsidP="00E30E7E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7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Ч</w:t>
      </w:r>
      <w:r w:rsidRPr="00E30E7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то</w:t>
      </w:r>
      <w:r w:rsidRPr="00E30E7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E30E7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такое рынок труда?</w:t>
      </w:r>
    </w:p>
    <w:p w:rsidR="00E30E7E" w:rsidRPr="00E30E7E" w:rsidRDefault="00E30E7E" w:rsidP="00E30E7E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sz w:val="21"/>
          <w:szCs w:val="21"/>
          <w:lang w:eastAsia="ru-RU"/>
        </w:rPr>
      </w:pPr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первичный спрос отличается от </w:t>
      </w:r>
      <w:proofErr w:type="gramStart"/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производного</w:t>
      </w:r>
      <w:proofErr w:type="gramEnd"/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0E7E" w:rsidRPr="00E30E7E" w:rsidRDefault="00E30E7E" w:rsidP="00E30E7E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sz w:val="21"/>
          <w:szCs w:val="21"/>
          <w:lang w:eastAsia="ru-RU"/>
        </w:rPr>
      </w:pPr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считаете: что дороже: земля под виноградником или участок земли, засеянный картофелем?</w:t>
      </w:r>
    </w:p>
    <w:p w:rsidR="00E30E7E" w:rsidRPr="00E30E7E" w:rsidRDefault="00E30E7E" w:rsidP="00E30E7E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ind w:left="284"/>
        <w:rPr>
          <w:rFonts w:ascii="Arial" w:eastAsia="Times New Roman" w:hAnsi="Arial" w:cs="Arial"/>
          <w:sz w:val="21"/>
          <w:szCs w:val="21"/>
          <w:lang w:eastAsia="ru-RU"/>
        </w:rPr>
      </w:pPr>
      <w:r w:rsidRPr="00E30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 Ваш взгляд определяется спрос на услуги строительных рабочих и спрос на специалистов в области информационных технологий?</w:t>
      </w:r>
    </w:p>
    <w:p w:rsidR="00E30E7E" w:rsidRDefault="00E30E7E" w:rsidP="00EE06FD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0E7E" w:rsidRDefault="00E30E7E" w:rsidP="00EE06FD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Домашнее задание</w:t>
      </w:r>
    </w:p>
    <w:p w:rsidR="00E30E7E" w:rsidRPr="00E30E7E" w:rsidRDefault="00E30E7E" w:rsidP="00EE06FD">
      <w:pPr>
        <w:spacing w:after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Проанализируйте рынок труда Краснодарского края 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напишите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какие профессии и специальности востребованы сегодня.</w:t>
      </w:r>
    </w:p>
    <w:p w:rsidR="00E30E7E" w:rsidRDefault="00E30E7E" w:rsidP="00EE06FD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06FD" w:rsidRPr="00E30E7E" w:rsidRDefault="00EE06FD" w:rsidP="00EE06FD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30E7E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E30E7E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Pr="00E30E7E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E30E7E">
        <w:rPr>
          <w:rFonts w:ascii="Times New Roman" w:eastAsia="Calibri" w:hAnsi="Times New Roman" w:cs="Times New Roman"/>
          <w:sz w:val="24"/>
          <w:szCs w:val="24"/>
        </w:rPr>
        <w:t xml:space="preserve"> «Экономика»</w:t>
      </w:r>
    </w:p>
    <w:p w:rsidR="00EE06FD" w:rsidRPr="00E30E7E" w:rsidRDefault="00E30E7E" w:rsidP="00EE06FD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D5E96">
          <w:rPr>
            <w:rStyle w:val="a3"/>
            <w:rFonts w:ascii="Times New Roman" w:hAnsi="Times New Roman" w:cs="Times New Roman"/>
            <w:sz w:val="24"/>
            <w:szCs w:val="24"/>
          </w:rPr>
          <w:t>http://be5.biz/ekonomika/e020/15.html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EE06FD" w:rsidRPr="00E3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2EB"/>
    <w:multiLevelType w:val="hybridMultilevel"/>
    <w:tmpl w:val="C3DE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C15"/>
    <w:multiLevelType w:val="multilevel"/>
    <w:tmpl w:val="51C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11234"/>
    <w:multiLevelType w:val="multilevel"/>
    <w:tmpl w:val="EFB0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C71"/>
    <w:multiLevelType w:val="multilevel"/>
    <w:tmpl w:val="6ACA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B13BC"/>
    <w:multiLevelType w:val="hybridMultilevel"/>
    <w:tmpl w:val="8DB2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FD"/>
    <w:rsid w:val="0094598B"/>
    <w:rsid w:val="00947A72"/>
    <w:rsid w:val="009720E7"/>
    <w:rsid w:val="00E30E7E"/>
    <w:rsid w:val="00E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6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6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e11.html" TargetMode="External"/><Relationship Id="rId13" Type="http://schemas.openxmlformats.org/officeDocument/2006/relationships/hyperlink" Target="http://be5.biz/terms/g1.html" TargetMode="External"/><Relationship Id="rId18" Type="http://schemas.openxmlformats.org/officeDocument/2006/relationships/hyperlink" Target="http://be5.biz/terms/d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5.biz/ekonomika/e020/15.html" TargetMode="External"/><Relationship Id="rId7" Type="http://schemas.openxmlformats.org/officeDocument/2006/relationships/hyperlink" Target="http://be5.biz/terms/r13.html" TargetMode="External"/><Relationship Id="rId12" Type="http://schemas.openxmlformats.org/officeDocument/2006/relationships/hyperlink" Target="http://be5.biz/terms/d29.html" TargetMode="External"/><Relationship Id="rId17" Type="http://schemas.openxmlformats.org/officeDocument/2006/relationships/hyperlink" Target="http://be5.biz/terms/c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m14.htm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d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c4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e5.biz/terms/o28.html" TargetMode="External"/><Relationship Id="rId19" Type="http://schemas.openxmlformats.org/officeDocument/2006/relationships/hyperlink" Target="http://be5.biz/terms/o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d31.html" TargetMode="External"/><Relationship Id="rId14" Type="http://schemas.openxmlformats.org/officeDocument/2006/relationships/hyperlink" Target="http://be5.biz/terms/c1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2020-05-06T07:52:00Z</dcterms:created>
  <dcterms:modified xsi:type="dcterms:W3CDTF">2020-05-06T08:33:00Z</dcterms:modified>
</cp:coreProperties>
</file>